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079C0" w14:textId="77777777" w:rsidR="001A7746" w:rsidRPr="001A7746" w:rsidRDefault="001A7746" w:rsidP="001A7746">
      <w:pPr>
        <w:autoSpaceDE w:val="0"/>
        <w:autoSpaceDN w:val="0"/>
        <w:adjustRightInd w:val="0"/>
        <w:rPr>
          <w:rFonts w:ascii="Calibri" w:hAnsi="Calibri" w:cs="Calibri"/>
          <w:sz w:val="24"/>
          <w:lang w:val="en-US"/>
        </w:rPr>
      </w:pPr>
    </w:p>
    <w:p w14:paraId="290B8634" w14:textId="77777777" w:rsidR="001A7746" w:rsidRPr="001A7746" w:rsidRDefault="001A7746" w:rsidP="001A7746">
      <w:pPr>
        <w:autoSpaceDE w:val="0"/>
        <w:autoSpaceDN w:val="0"/>
        <w:adjustRightInd w:val="0"/>
        <w:spacing w:line="276" w:lineRule="auto"/>
        <w:jc w:val="both"/>
        <w:rPr>
          <w:rFonts w:ascii="Calibri" w:hAnsi="Calibri" w:cs="Calibri"/>
          <w:sz w:val="24"/>
          <w:lang w:val="en-US"/>
        </w:rPr>
      </w:pPr>
    </w:p>
    <w:p w14:paraId="3A284F5C" w14:textId="77777777" w:rsidR="001A7746" w:rsidRPr="001A7746" w:rsidRDefault="001A7746" w:rsidP="001A7746">
      <w:pPr>
        <w:autoSpaceDE w:val="0"/>
        <w:autoSpaceDN w:val="0"/>
        <w:adjustRightInd w:val="0"/>
        <w:spacing w:line="276" w:lineRule="auto"/>
        <w:jc w:val="both"/>
        <w:rPr>
          <w:rFonts w:ascii="Calibri" w:hAnsi="Calibri" w:cs="Calibri"/>
          <w:szCs w:val="22"/>
          <w:lang w:val="en-US"/>
        </w:rPr>
      </w:pPr>
    </w:p>
    <w:p w14:paraId="3779476D" w14:textId="77777777" w:rsidR="001A7746" w:rsidRPr="001A7746" w:rsidRDefault="001A7746" w:rsidP="001A7746">
      <w:pPr>
        <w:autoSpaceDE w:val="0"/>
        <w:autoSpaceDN w:val="0"/>
        <w:adjustRightInd w:val="0"/>
        <w:spacing w:line="276" w:lineRule="auto"/>
        <w:jc w:val="both"/>
        <w:rPr>
          <w:rFonts w:ascii="Calibri" w:hAnsi="Calibri" w:cs="Calibri"/>
          <w:szCs w:val="22"/>
          <w:lang w:val="en-US"/>
        </w:rPr>
      </w:pPr>
    </w:p>
    <w:p w14:paraId="42B5F39E" w14:textId="77777777" w:rsidR="001A7746" w:rsidRPr="001A7746" w:rsidRDefault="001A7746" w:rsidP="001A7746">
      <w:pPr>
        <w:autoSpaceDE w:val="0"/>
        <w:autoSpaceDN w:val="0"/>
        <w:adjustRightInd w:val="0"/>
        <w:spacing w:line="276" w:lineRule="auto"/>
        <w:jc w:val="both"/>
        <w:rPr>
          <w:rFonts w:ascii="Calibri" w:hAnsi="Calibri" w:cs="Calibri"/>
          <w:szCs w:val="22"/>
          <w:lang w:val="en-US"/>
        </w:rPr>
      </w:pPr>
    </w:p>
    <w:p w14:paraId="594FD820" w14:textId="77777777" w:rsidR="001A7746" w:rsidRPr="001A7746" w:rsidRDefault="001A7746" w:rsidP="001A7746">
      <w:pPr>
        <w:autoSpaceDE w:val="0"/>
        <w:autoSpaceDN w:val="0"/>
        <w:adjustRightInd w:val="0"/>
        <w:spacing w:line="276" w:lineRule="auto"/>
        <w:jc w:val="both"/>
        <w:rPr>
          <w:rFonts w:ascii="Calibri" w:hAnsi="Calibri" w:cs="Calibri"/>
          <w:szCs w:val="22"/>
          <w:lang w:val="en-US"/>
        </w:rPr>
      </w:pPr>
    </w:p>
    <w:p w14:paraId="67233AC2" w14:textId="77777777" w:rsidR="001A7746" w:rsidRPr="001A7746" w:rsidRDefault="001A7746" w:rsidP="001A7746">
      <w:pPr>
        <w:autoSpaceDE w:val="0"/>
        <w:autoSpaceDN w:val="0"/>
        <w:adjustRightInd w:val="0"/>
        <w:spacing w:line="276" w:lineRule="auto"/>
        <w:jc w:val="both"/>
        <w:rPr>
          <w:rFonts w:ascii="Calibri" w:hAnsi="Calibri" w:cs="Calibri"/>
          <w:szCs w:val="22"/>
          <w:lang w:val="en-US"/>
        </w:rPr>
      </w:pPr>
    </w:p>
    <w:tbl>
      <w:tblPr>
        <w:tblW w:w="0" w:type="auto"/>
        <w:tblInd w:w="-4" w:type="dxa"/>
        <w:tblLayout w:type="fixed"/>
        <w:tblLook w:val="0000" w:firstRow="0" w:lastRow="0" w:firstColumn="0" w:lastColumn="0" w:noHBand="0" w:noVBand="0"/>
      </w:tblPr>
      <w:tblGrid>
        <w:gridCol w:w="7927"/>
      </w:tblGrid>
      <w:tr w:rsidR="001A7746" w:rsidRPr="001A7746" w14:paraId="2F854635" w14:textId="77777777">
        <w:trPr>
          <w:trHeight w:val="1"/>
        </w:trPr>
        <w:tc>
          <w:tcPr>
            <w:tcW w:w="7927" w:type="dxa"/>
            <w:tcBorders>
              <w:top w:val="single" w:sz="3" w:space="0" w:color="000000"/>
              <w:left w:val="single" w:sz="3" w:space="0" w:color="000000"/>
              <w:bottom w:val="single" w:sz="3" w:space="0" w:color="000000"/>
              <w:right w:val="single" w:sz="3" w:space="0" w:color="000000"/>
            </w:tcBorders>
            <w:shd w:val="clear" w:color="000000" w:fill="FFFFFF"/>
          </w:tcPr>
          <w:p w14:paraId="4D921D56" w14:textId="77777777" w:rsidR="001A7746" w:rsidRPr="001A7746" w:rsidRDefault="001A7746">
            <w:pPr>
              <w:autoSpaceDE w:val="0"/>
              <w:autoSpaceDN w:val="0"/>
              <w:adjustRightInd w:val="0"/>
              <w:jc w:val="center"/>
              <w:rPr>
                <w:rFonts w:ascii="Calibri" w:hAnsi="Calibri" w:cs="Calibri"/>
                <w:b/>
                <w:bCs/>
                <w:sz w:val="24"/>
                <w:lang w:val="en-US"/>
              </w:rPr>
            </w:pPr>
            <w:r w:rsidRPr="001A7746">
              <w:rPr>
                <w:rFonts w:ascii="Calibri" w:hAnsi="Calibri" w:cs="Calibri"/>
                <w:b/>
                <w:bCs/>
                <w:sz w:val="24"/>
                <w:lang w:val="en-US"/>
              </w:rPr>
              <w:t xml:space="preserve">DECLARATION ABOUT THE CIRCUMSTANCES </w:t>
            </w:r>
          </w:p>
          <w:p w14:paraId="797C458E" w14:textId="77777777" w:rsidR="001A7746" w:rsidRPr="001A7746" w:rsidRDefault="001A7746">
            <w:pPr>
              <w:autoSpaceDE w:val="0"/>
              <w:autoSpaceDN w:val="0"/>
              <w:adjustRightInd w:val="0"/>
              <w:jc w:val="center"/>
              <w:rPr>
                <w:rFonts w:ascii="Calibri" w:hAnsi="Calibri" w:cs="Calibri"/>
                <w:szCs w:val="22"/>
                <w:lang w:val="en-US"/>
              </w:rPr>
            </w:pPr>
            <w:r w:rsidRPr="001A7746">
              <w:rPr>
                <w:rFonts w:ascii="Calibri" w:hAnsi="Calibri" w:cs="Calibri"/>
                <w:b/>
                <w:bCs/>
                <w:sz w:val="24"/>
                <w:lang w:val="en-US"/>
              </w:rPr>
              <w:t>OF FINANCIAL PURCHASE OF CLAIMS / EQUITY / REAL ESTATE</w:t>
            </w:r>
          </w:p>
        </w:tc>
      </w:tr>
    </w:tbl>
    <w:p w14:paraId="26E32F34" w14:textId="77777777" w:rsidR="001A7746" w:rsidRPr="001A7746" w:rsidRDefault="001A7746" w:rsidP="001A7746">
      <w:pPr>
        <w:autoSpaceDE w:val="0"/>
        <w:autoSpaceDN w:val="0"/>
        <w:adjustRightInd w:val="0"/>
        <w:spacing w:line="276" w:lineRule="auto"/>
        <w:jc w:val="both"/>
        <w:rPr>
          <w:rFonts w:ascii="Calibri" w:hAnsi="Calibri" w:cs="Calibri"/>
          <w:szCs w:val="22"/>
          <w:lang w:val="en-US"/>
        </w:rPr>
      </w:pPr>
    </w:p>
    <w:p w14:paraId="71DAD2FB" w14:textId="77777777" w:rsidR="00E14FC4" w:rsidRDefault="001A7746" w:rsidP="00E14FC4">
      <w:pPr>
        <w:jc w:val="both"/>
        <w:rPr>
          <w:szCs w:val="22"/>
          <w:lang w:val="en"/>
        </w:rPr>
      </w:pPr>
      <w:r w:rsidRPr="001A7746">
        <w:rPr>
          <w:rFonts w:ascii="Calibri" w:hAnsi="Calibri" w:cs="Calibri"/>
          <w:szCs w:val="22"/>
          <w:lang w:val="en-US"/>
        </w:rPr>
        <w:t xml:space="preserve">I, the potential investor </w:t>
      </w:r>
      <w:sdt>
        <w:sdtPr>
          <w:rPr>
            <w:szCs w:val="22"/>
            <w:lang w:val="en"/>
          </w:rPr>
          <w:id w:val="660580935"/>
          <w:placeholder>
            <w:docPart w:val="0DCB40A41CAA4895B1D2F2A15CCA84E8"/>
          </w:placeholder>
          <w:showingPlcHdr/>
        </w:sdtPr>
        <w:sdtEndPr/>
        <w:sdtContent>
          <w:r w:rsidRPr="00807D26">
            <w:rPr>
              <w:rStyle w:val="PlaceholderText"/>
              <w:bdr w:val="single" w:sz="4" w:space="0" w:color="auto"/>
            </w:rPr>
            <w:t>Click or tap here to enter text.</w:t>
          </w:r>
        </w:sdtContent>
      </w:sdt>
      <w:r>
        <w:rPr>
          <w:szCs w:val="22"/>
          <w:lang w:val="en"/>
        </w:rPr>
        <w:t xml:space="preserve"> </w:t>
      </w:r>
      <w:r w:rsidRPr="001A7746">
        <w:rPr>
          <w:rFonts w:ascii="Calibri" w:hAnsi="Calibri" w:cs="Calibri"/>
          <w:szCs w:val="22"/>
          <w:lang w:val="en-US"/>
        </w:rPr>
        <w:t>hereby declare that the circumstances surrounding the financing of the claims / equity / real-estate purchase are as follows:</w:t>
      </w:r>
      <w:r w:rsidR="00807D26" w:rsidRPr="00807D26">
        <w:rPr>
          <w:szCs w:val="22"/>
          <w:lang w:val="en"/>
        </w:rPr>
        <w:t xml:space="preserve"> </w:t>
      </w:r>
    </w:p>
    <w:p w14:paraId="2295B5CF" w14:textId="08D516DD" w:rsidR="00E14FC4" w:rsidRPr="00B47203" w:rsidRDefault="00E14FC4" w:rsidP="00E14FC4">
      <w:pPr>
        <w:jc w:val="both"/>
      </w:pPr>
      <w:sdt>
        <w:sdtPr>
          <w:id w:val="-323589261"/>
          <w:placeholder>
            <w:docPart w:val="956F1BEC3EF7402EB5EE322C171F1BE4"/>
          </w:placeholder>
          <w:showingPlcHdr/>
        </w:sdtPr>
        <w:sdtContent>
          <w:r>
            <w:rPr>
              <w:rStyle w:val="PlaceholderText"/>
              <w:u w:val="single"/>
            </w:rPr>
            <w:t>Click or tap here to enter text.</w:t>
          </w:r>
        </w:sdtContent>
      </w:sdt>
      <w:r w:rsidRPr="00B47203">
        <w:t xml:space="preserve"> ________________________________________________________________________________________________________________________________________________</w:t>
      </w:r>
    </w:p>
    <w:p w14:paraId="7496B075" w14:textId="34B7C327" w:rsidR="001A7746" w:rsidRPr="001A7746" w:rsidRDefault="001A7746" w:rsidP="00E14FC4">
      <w:pPr>
        <w:spacing w:line="276" w:lineRule="auto"/>
        <w:jc w:val="both"/>
        <w:rPr>
          <w:rFonts w:ascii="Calibri" w:hAnsi="Calibri" w:cs="Calibri"/>
          <w:szCs w:val="22"/>
          <w:lang w:val="en-US"/>
        </w:rPr>
      </w:pPr>
    </w:p>
    <w:p w14:paraId="1A381E45" w14:textId="77777777" w:rsidR="001A7746" w:rsidRDefault="001A7746" w:rsidP="001A7746">
      <w:pPr>
        <w:jc w:val="both"/>
        <w:rPr>
          <w:szCs w:val="22"/>
        </w:rPr>
      </w:pPr>
      <w:r w:rsidRPr="001A7746">
        <w:rPr>
          <w:rFonts w:ascii="Calibri" w:hAnsi="Calibri" w:cs="Calibri"/>
          <w:szCs w:val="22"/>
          <w:lang w:val="en-US"/>
        </w:rPr>
        <w:t>and hereby submit the following proof (or reliable explanations) that as the potential investor, I have or will have at my disposal adequate funding (at least) in the amount of the offered price indicated in the (non)binding offer (for example: a statement from the bank confirming a deposit has been made by the potential investor, a statement from the bank confirming the intent to finance, etc.):</w:t>
      </w:r>
    </w:p>
    <w:p w14:paraId="4ABCD886" w14:textId="77777777" w:rsidR="00E14FC4" w:rsidRPr="00B47203" w:rsidRDefault="00E14FC4" w:rsidP="00E14FC4">
      <w:pPr>
        <w:jc w:val="both"/>
      </w:pPr>
      <w:sdt>
        <w:sdtPr>
          <w:id w:val="984277665"/>
          <w:placeholder>
            <w:docPart w:val="F2CDDDB9C79240278CCAC05638060B16"/>
          </w:placeholder>
          <w:showingPlcHdr/>
        </w:sdtPr>
        <w:sdtContent>
          <w:r>
            <w:rPr>
              <w:rStyle w:val="PlaceholderText"/>
              <w:u w:val="single"/>
            </w:rPr>
            <w:t>Click or tap here to enter text.</w:t>
          </w:r>
        </w:sdtContent>
      </w:sdt>
      <w:r w:rsidRPr="00B47203">
        <w:t xml:space="preserve"> ________________________________________________________________________________________________________________________________________________</w:t>
      </w:r>
    </w:p>
    <w:p w14:paraId="49CB779A" w14:textId="77777777" w:rsidR="00E14FC4" w:rsidRPr="00B47203" w:rsidRDefault="00E14FC4" w:rsidP="00E14FC4">
      <w:pPr>
        <w:jc w:val="both"/>
      </w:pPr>
      <w:r w:rsidRPr="00B47203">
        <w:t xml:space="preserve"> </w:t>
      </w:r>
    </w:p>
    <w:p w14:paraId="1BEFC3AD" w14:textId="77777777" w:rsidR="001A7746" w:rsidRDefault="001A7746" w:rsidP="001A7746">
      <w:pPr>
        <w:jc w:val="both"/>
        <w:rPr>
          <w:szCs w:val="22"/>
        </w:rPr>
      </w:pPr>
      <w:r w:rsidRPr="001A7746">
        <w:rPr>
          <w:rFonts w:ascii="Calibri" w:hAnsi="Calibri" w:cs="Calibri"/>
          <w:szCs w:val="22"/>
          <w:lang w:val="en-US"/>
        </w:rPr>
        <w:t>Description of the actual origin of funds used to purchase claims / equity / real estate:</w:t>
      </w:r>
    </w:p>
    <w:p w14:paraId="73D891F0" w14:textId="77777777" w:rsidR="00E14FC4" w:rsidRPr="00B47203" w:rsidRDefault="00E14FC4" w:rsidP="00E14FC4">
      <w:pPr>
        <w:jc w:val="both"/>
      </w:pPr>
      <w:sdt>
        <w:sdtPr>
          <w:id w:val="50967873"/>
          <w:placeholder>
            <w:docPart w:val="AEE9D61BE8D54A2BAA32A1752FA822EA"/>
          </w:placeholder>
          <w:showingPlcHdr/>
        </w:sdtPr>
        <w:sdtContent>
          <w:r>
            <w:rPr>
              <w:rStyle w:val="PlaceholderText"/>
              <w:u w:val="single"/>
            </w:rPr>
            <w:t>Click or tap here to enter text.</w:t>
          </w:r>
        </w:sdtContent>
      </w:sdt>
      <w:r w:rsidRPr="00B47203">
        <w:t xml:space="preserve"> ________________________________________________________________________________________________________________________________________________</w:t>
      </w:r>
    </w:p>
    <w:p w14:paraId="5663AAD5" w14:textId="77777777" w:rsidR="00E14FC4" w:rsidRPr="00B47203" w:rsidRDefault="00E14FC4" w:rsidP="00E14FC4">
      <w:pPr>
        <w:jc w:val="both"/>
      </w:pPr>
      <w:r w:rsidRPr="00B47203">
        <w:t xml:space="preserve"> </w:t>
      </w:r>
    </w:p>
    <w:p w14:paraId="4FE26674" w14:textId="15B84F0E" w:rsidR="001A7746" w:rsidRPr="001A7746" w:rsidRDefault="001A7746" w:rsidP="001A7746">
      <w:pPr>
        <w:autoSpaceDE w:val="0"/>
        <w:autoSpaceDN w:val="0"/>
        <w:adjustRightInd w:val="0"/>
        <w:jc w:val="both"/>
        <w:rPr>
          <w:rFonts w:ascii="Calibri" w:hAnsi="Calibri" w:cs="Calibri"/>
          <w:szCs w:val="22"/>
          <w:lang w:val="en-US"/>
        </w:rPr>
      </w:pPr>
      <w:r w:rsidRPr="001A7746">
        <w:rPr>
          <w:rFonts w:ascii="Calibri" w:hAnsi="Calibri" w:cs="Calibri"/>
          <w:szCs w:val="22"/>
          <w:lang w:val="en-US"/>
        </w:rPr>
        <w:t xml:space="preserve">Place and date: </w:t>
      </w:r>
      <w:sdt>
        <w:sdtPr>
          <w:rPr>
            <w:lang w:val="en"/>
          </w:rPr>
          <w:id w:val="78872610"/>
          <w:placeholder>
            <w:docPart w:val="A49DAEDD98E24F7B969F3ABFEC3A4CE0"/>
          </w:placeholder>
          <w:showingPlcHdr/>
        </w:sdtPr>
        <w:sdtEndPr/>
        <w:sdtContent>
          <w:r w:rsidRPr="00E14FC4">
            <w:rPr>
              <w:rStyle w:val="PlaceholderText"/>
              <w:bdr w:val="single" w:sz="4" w:space="0" w:color="auto"/>
            </w:rPr>
            <w:t>Click or tap here to enter text.</w:t>
          </w:r>
        </w:sdtContent>
      </w:sdt>
    </w:p>
    <w:p w14:paraId="3B815A77" w14:textId="77777777" w:rsidR="001A7746" w:rsidRPr="001A7746" w:rsidRDefault="001A7746" w:rsidP="001A7746">
      <w:pPr>
        <w:autoSpaceDE w:val="0"/>
        <w:autoSpaceDN w:val="0"/>
        <w:adjustRightInd w:val="0"/>
        <w:jc w:val="both"/>
        <w:rPr>
          <w:rFonts w:ascii="Calibri" w:hAnsi="Calibri" w:cs="Calibri"/>
          <w:szCs w:val="22"/>
          <w:lang w:val="en-US"/>
        </w:rPr>
      </w:pPr>
    </w:p>
    <w:p w14:paraId="6C785767" w14:textId="1C9580DC" w:rsidR="001A7746" w:rsidRPr="001A7746" w:rsidRDefault="001A7746" w:rsidP="001A7746">
      <w:pPr>
        <w:autoSpaceDE w:val="0"/>
        <w:autoSpaceDN w:val="0"/>
        <w:adjustRightInd w:val="0"/>
        <w:rPr>
          <w:rFonts w:ascii="Calibri" w:hAnsi="Calibri" w:cs="Calibri"/>
          <w:szCs w:val="22"/>
          <w:lang w:val="en-US"/>
        </w:rPr>
      </w:pPr>
      <w:r w:rsidRPr="001A7746">
        <w:rPr>
          <w:rFonts w:ascii="Calibri" w:hAnsi="Calibri" w:cs="Calibri"/>
          <w:szCs w:val="22"/>
          <w:lang w:val="en-US"/>
        </w:rPr>
        <w:t>Potential investor’s signature</w:t>
      </w:r>
      <w:r w:rsidR="003073C9">
        <w:rPr>
          <w:rStyle w:val="FootnoteReference"/>
          <w:rFonts w:ascii="Calibri" w:hAnsi="Calibri" w:cs="Calibri"/>
          <w:szCs w:val="22"/>
          <w:lang w:val="en-US"/>
        </w:rPr>
        <w:footnoteReference w:id="1"/>
      </w:r>
      <w:r w:rsidRPr="001A7746">
        <w:rPr>
          <w:rFonts w:ascii="Calibri" w:hAnsi="Calibri" w:cs="Calibri"/>
          <w:szCs w:val="22"/>
          <w:lang w:val="en-US"/>
        </w:rPr>
        <w:t xml:space="preserve"> / Signature of the authorized signatory of the potential investor: ___________________________</w:t>
      </w:r>
    </w:p>
    <w:p w14:paraId="5FBDF1E4" w14:textId="77777777" w:rsidR="001A7746" w:rsidRPr="001A7746" w:rsidRDefault="001A7746" w:rsidP="001A7746">
      <w:pPr>
        <w:autoSpaceDE w:val="0"/>
        <w:autoSpaceDN w:val="0"/>
        <w:adjustRightInd w:val="0"/>
        <w:jc w:val="both"/>
        <w:rPr>
          <w:rFonts w:ascii="Calibri" w:hAnsi="Calibri" w:cs="Calibri"/>
          <w:sz w:val="20"/>
          <w:szCs w:val="20"/>
          <w:lang w:val="en-US"/>
        </w:rPr>
      </w:pPr>
    </w:p>
    <w:p w14:paraId="14F5B230" w14:textId="57A5FE16" w:rsidR="001A7746" w:rsidRPr="001A7746" w:rsidRDefault="001A7746" w:rsidP="001A7746">
      <w:pPr>
        <w:autoSpaceDE w:val="0"/>
        <w:autoSpaceDN w:val="0"/>
        <w:adjustRightInd w:val="0"/>
        <w:jc w:val="both"/>
        <w:rPr>
          <w:rFonts w:ascii="Calibri" w:hAnsi="Calibri" w:cs="Calibri"/>
          <w:szCs w:val="22"/>
          <w:lang w:val="en-US"/>
        </w:rPr>
      </w:pPr>
      <w:r w:rsidRPr="001A7746">
        <w:rPr>
          <w:rFonts w:ascii="Calibri" w:hAnsi="Calibri" w:cs="Calibri"/>
          <w:szCs w:val="22"/>
          <w:lang w:val="en-US"/>
        </w:rPr>
        <w:t>Stamp</w:t>
      </w:r>
      <w:r w:rsidR="003073C9">
        <w:rPr>
          <w:rStyle w:val="FootnoteReference"/>
          <w:rFonts w:ascii="Calibri" w:hAnsi="Calibri" w:cs="Calibri"/>
          <w:szCs w:val="22"/>
          <w:lang w:val="en-US"/>
        </w:rPr>
        <w:footnoteReference w:id="2"/>
      </w:r>
      <w:r w:rsidRPr="001A7746">
        <w:rPr>
          <w:rFonts w:ascii="Calibri" w:hAnsi="Calibri" w:cs="Calibri"/>
          <w:szCs w:val="22"/>
          <w:lang w:val="en-US"/>
        </w:rPr>
        <w:t>:</w:t>
      </w:r>
    </w:p>
    <w:p w14:paraId="30C1A6AB" w14:textId="77777777" w:rsidR="001A7746" w:rsidRPr="001A7746" w:rsidRDefault="001A7746" w:rsidP="001A7746">
      <w:pPr>
        <w:autoSpaceDE w:val="0"/>
        <w:autoSpaceDN w:val="0"/>
        <w:adjustRightInd w:val="0"/>
        <w:jc w:val="both"/>
        <w:rPr>
          <w:rFonts w:ascii="Calibri" w:hAnsi="Calibri" w:cs="Calibri"/>
          <w:szCs w:val="22"/>
          <w:lang w:val="en-US"/>
        </w:rPr>
      </w:pPr>
    </w:p>
    <w:p w14:paraId="1023AFB0" w14:textId="77777777" w:rsidR="001A7746" w:rsidRPr="001A7746" w:rsidRDefault="001A7746" w:rsidP="001A7746">
      <w:pPr>
        <w:autoSpaceDE w:val="0"/>
        <w:autoSpaceDN w:val="0"/>
        <w:adjustRightInd w:val="0"/>
        <w:jc w:val="both"/>
        <w:rPr>
          <w:rFonts w:ascii="Calibri" w:hAnsi="Calibri" w:cs="Calibri"/>
          <w:szCs w:val="22"/>
          <w:lang w:val="en-US"/>
        </w:rPr>
      </w:pPr>
    </w:p>
    <w:p w14:paraId="4417A3F1" w14:textId="77777777" w:rsidR="001A7746" w:rsidRPr="001A7746" w:rsidRDefault="001A7746" w:rsidP="001A7746">
      <w:pPr>
        <w:autoSpaceDE w:val="0"/>
        <w:autoSpaceDN w:val="0"/>
        <w:adjustRightInd w:val="0"/>
        <w:spacing w:line="276" w:lineRule="auto"/>
        <w:jc w:val="both"/>
        <w:rPr>
          <w:rFonts w:ascii="Calibri" w:hAnsi="Calibri" w:cs="Calibri"/>
          <w:i/>
          <w:iCs/>
          <w:sz w:val="20"/>
          <w:szCs w:val="20"/>
          <w:lang w:val="en-US"/>
        </w:rPr>
      </w:pPr>
      <w:r w:rsidRPr="001A7746">
        <w:rPr>
          <w:rFonts w:ascii="Calibri" w:hAnsi="Calibri" w:cs="Calibri"/>
          <w:i/>
          <w:iCs/>
          <w:sz w:val="20"/>
          <w:szCs w:val="20"/>
          <w:lang w:val="en-US"/>
        </w:rPr>
        <w:lastRenderedPageBreak/>
        <w:t xml:space="preserve">The Bank Asset Management Company (hereinafter: BAMC) will process the personal data submitted via this form for the purposes of detection and prevention of money laundering and terrorism financing </w:t>
      </w:r>
      <w:proofErr w:type="gramStart"/>
      <w:r w:rsidRPr="001A7746">
        <w:rPr>
          <w:rFonts w:ascii="Calibri" w:hAnsi="Calibri" w:cs="Calibri"/>
          <w:i/>
          <w:iCs/>
          <w:sz w:val="20"/>
          <w:szCs w:val="20"/>
          <w:lang w:val="en-US"/>
        </w:rPr>
        <w:t>in the course of</w:t>
      </w:r>
      <w:proofErr w:type="gramEnd"/>
      <w:r w:rsidRPr="001A7746">
        <w:rPr>
          <w:rFonts w:ascii="Calibri" w:hAnsi="Calibri" w:cs="Calibri"/>
          <w:i/>
          <w:iCs/>
          <w:sz w:val="20"/>
          <w:szCs w:val="20"/>
          <w:lang w:val="en-US"/>
        </w:rPr>
        <w:t xml:space="preserve"> its activities, pursuant to the Prevention of Money Laundering and Terrorist Financing Act (“ZPPDFT-2”), which serves as the legal basis for lawful processing of acquired personal data.</w:t>
      </w:r>
    </w:p>
    <w:p w14:paraId="59F92672" w14:textId="77777777" w:rsidR="001A7746" w:rsidRPr="001A7746" w:rsidRDefault="001A7746" w:rsidP="001A7746">
      <w:pPr>
        <w:autoSpaceDE w:val="0"/>
        <w:autoSpaceDN w:val="0"/>
        <w:adjustRightInd w:val="0"/>
        <w:spacing w:line="276" w:lineRule="auto"/>
        <w:jc w:val="both"/>
        <w:rPr>
          <w:rFonts w:ascii="Calibri" w:hAnsi="Calibri" w:cs="Calibri"/>
          <w:i/>
          <w:iCs/>
          <w:sz w:val="20"/>
          <w:szCs w:val="20"/>
          <w:lang w:val="en-US"/>
        </w:rPr>
      </w:pPr>
    </w:p>
    <w:p w14:paraId="4644D1B5" w14:textId="77777777" w:rsidR="001A7746" w:rsidRPr="001A7746" w:rsidRDefault="001A7746" w:rsidP="001A7746">
      <w:pPr>
        <w:autoSpaceDE w:val="0"/>
        <w:autoSpaceDN w:val="0"/>
        <w:adjustRightInd w:val="0"/>
        <w:spacing w:line="276" w:lineRule="auto"/>
        <w:jc w:val="both"/>
        <w:rPr>
          <w:rFonts w:ascii="Calibri" w:hAnsi="Calibri" w:cs="Calibri"/>
          <w:i/>
          <w:iCs/>
          <w:sz w:val="20"/>
          <w:szCs w:val="20"/>
          <w:lang w:val="en-US"/>
        </w:rPr>
      </w:pPr>
      <w:r w:rsidRPr="001A7746">
        <w:rPr>
          <w:rFonts w:ascii="Calibri" w:hAnsi="Calibri" w:cs="Calibri"/>
          <w:i/>
          <w:iCs/>
          <w:sz w:val="20"/>
          <w:szCs w:val="20"/>
          <w:lang w:val="en-US"/>
        </w:rPr>
        <w:t xml:space="preserve">Failure to provide such </w:t>
      </w:r>
      <w:proofErr w:type="gramStart"/>
      <w:r w:rsidRPr="001A7746">
        <w:rPr>
          <w:rFonts w:ascii="Calibri" w:hAnsi="Calibri" w:cs="Calibri"/>
          <w:i/>
          <w:iCs/>
          <w:sz w:val="20"/>
          <w:szCs w:val="20"/>
          <w:lang w:val="en-US"/>
        </w:rPr>
        <w:t>data, or</w:t>
      </w:r>
      <w:proofErr w:type="gramEnd"/>
      <w:r w:rsidRPr="001A7746">
        <w:rPr>
          <w:rFonts w:ascii="Calibri" w:hAnsi="Calibri" w:cs="Calibri"/>
          <w:i/>
          <w:iCs/>
          <w:sz w:val="20"/>
          <w:szCs w:val="20"/>
          <w:lang w:val="en-US"/>
        </w:rPr>
        <w:t xml:space="preserve"> providing false data may constitute grounds for refusal of contract execution, termination of business dealings, or other measures provided under the ZPPDFT-2.</w:t>
      </w:r>
    </w:p>
    <w:p w14:paraId="592DF4FA" w14:textId="77777777" w:rsidR="001A7746" w:rsidRPr="001A7746" w:rsidRDefault="001A7746" w:rsidP="001A7746">
      <w:pPr>
        <w:autoSpaceDE w:val="0"/>
        <w:autoSpaceDN w:val="0"/>
        <w:adjustRightInd w:val="0"/>
        <w:spacing w:line="276" w:lineRule="auto"/>
        <w:jc w:val="both"/>
        <w:rPr>
          <w:rFonts w:ascii="Calibri" w:hAnsi="Calibri" w:cs="Calibri"/>
          <w:i/>
          <w:iCs/>
          <w:sz w:val="20"/>
          <w:szCs w:val="20"/>
          <w:lang w:val="en-US"/>
        </w:rPr>
      </w:pPr>
    </w:p>
    <w:p w14:paraId="531C0E0F" w14:textId="77777777" w:rsidR="001A7746" w:rsidRPr="001A7746" w:rsidRDefault="001A7746" w:rsidP="001A7746">
      <w:pPr>
        <w:autoSpaceDE w:val="0"/>
        <w:autoSpaceDN w:val="0"/>
        <w:adjustRightInd w:val="0"/>
        <w:spacing w:line="276" w:lineRule="auto"/>
        <w:jc w:val="both"/>
        <w:rPr>
          <w:rFonts w:ascii="Calibri" w:hAnsi="Calibri" w:cs="Calibri"/>
          <w:i/>
          <w:iCs/>
          <w:sz w:val="20"/>
          <w:szCs w:val="20"/>
          <w:lang w:val="en-US"/>
        </w:rPr>
      </w:pPr>
      <w:r w:rsidRPr="001A7746">
        <w:rPr>
          <w:rFonts w:ascii="Calibri" w:hAnsi="Calibri" w:cs="Calibri"/>
          <w:i/>
          <w:iCs/>
          <w:sz w:val="20"/>
          <w:szCs w:val="20"/>
          <w:lang w:val="en-US"/>
        </w:rPr>
        <w:t xml:space="preserve">BAMC is obligated to retain the personal data submitted for the purposes of detection and prevention of money laundering and terrorism financing in the course of its activities, for </w:t>
      </w:r>
      <w:proofErr w:type="gramStart"/>
      <w:r w:rsidRPr="001A7746">
        <w:rPr>
          <w:rFonts w:ascii="Calibri" w:hAnsi="Calibri" w:cs="Calibri"/>
          <w:i/>
          <w:iCs/>
          <w:sz w:val="20"/>
          <w:szCs w:val="20"/>
          <w:lang w:val="en-US"/>
        </w:rPr>
        <w:t>a 10 years</w:t>
      </w:r>
      <w:proofErr w:type="gramEnd"/>
      <w:r w:rsidRPr="001A7746">
        <w:rPr>
          <w:rFonts w:ascii="Calibri" w:hAnsi="Calibri" w:cs="Calibri"/>
          <w:i/>
          <w:iCs/>
          <w:sz w:val="20"/>
          <w:szCs w:val="20"/>
          <w:lang w:val="en-US"/>
        </w:rPr>
        <w:t xml:space="preserve"> following termination of the business relationship. After this period, the data will be erased, </w:t>
      </w:r>
      <w:proofErr w:type="gramStart"/>
      <w:r w:rsidRPr="001A7746">
        <w:rPr>
          <w:rFonts w:ascii="Calibri" w:hAnsi="Calibri" w:cs="Calibri"/>
          <w:i/>
          <w:iCs/>
          <w:sz w:val="20"/>
          <w:szCs w:val="20"/>
          <w:lang w:val="en-US"/>
        </w:rPr>
        <w:t>destroyed</w:t>
      </w:r>
      <w:proofErr w:type="gramEnd"/>
      <w:r w:rsidRPr="001A7746">
        <w:rPr>
          <w:rFonts w:ascii="Calibri" w:hAnsi="Calibri" w:cs="Calibri"/>
          <w:i/>
          <w:iCs/>
          <w:sz w:val="20"/>
          <w:szCs w:val="20"/>
          <w:lang w:val="en-US"/>
        </w:rPr>
        <w:t xml:space="preserve"> or anonymized.</w:t>
      </w:r>
    </w:p>
    <w:p w14:paraId="76543D39" w14:textId="77777777" w:rsidR="001A7746" w:rsidRPr="001A7746" w:rsidRDefault="001A7746" w:rsidP="001A7746">
      <w:pPr>
        <w:autoSpaceDE w:val="0"/>
        <w:autoSpaceDN w:val="0"/>
        <w:adjustRightInd w:val="0"/>
        <w:spacing w:line="276" w:lineRule="auto"/>
        <w:jc w:val="both"/>
        <w:rPr>
          <w:rFonts w:ascii="Calibri" w:hAnsi="Calibri" w:cs="Calibri"/>
          <w:i/>
          <w:iCs/>
          <w:sz w:val="20"/>
          <w:szCs w:val="20"/>
          <w:lang w:val="en-US"/>
        </w:rPr>
      </w:pPr>
    </w:p>
    <w:p w14:paraId="18BDA381" w14:textId="77777777" w:rsidR="001A7746" w:rsidRPr="001A7746" w:rsidRDefault="001A7746" w:rsidP="001A7746">
      <w:pPr>
        <w:autoSpaceDE w:val="0"/>
        <w:autoSpaceDN w:val="0"/>
        <w:adjustRightInd w:val="0"/>
        <w:spacing w:line="276" w:lineRule="auto"/>
        <w:jc w:val="both"/>
        <w:rPr>
          <w:rFonts w:ascii="Calibri" w:hAnsi="Calibri" w:cs="Calibri"/>
          <w:i/>
          <w:iCs/>
          <w:sz w:val="20"/>
          <w:szCs w:val="20"/>
          <w:lang w:val="en-US"/>
        </w:rPr>
      </w:pPr>
      <w:r w:rsidRPr="001A7746">
        <w:rPr>
          <w:rFonts w:ascii="Calibri" w:hAnsi="Calibri" w:cs="Calibri"/>
          <w:i/>
          <w:iCs/>
          <w:sz w:val="20"/>
          <w:szCs w:val="20"/>
          <w:lang w:val="en-US"/>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3E363FA4" w14:textId="77777777" w:rsidR="001A7746" w:rsidRPr="001A7746" w:rsidRDefault="001A7746" w:rsidP="001A7746">
      <w:pPr>
        <w:autoSpaceDE w:val="0"/>
        <w:autoSpaceDN w:val="0"/>
        <w:adjustRightInd w:val="0"/>
        <w:spacing w:line="276" w:lineRule="auto"/>
        <w:jc w:val="both"/>
        <w:rPr>
          <w:rFonts w:ascii="Calibri" w:hAnsi="Calibri" w:cs="Calibri"/>
          <w:i/>
          <w:iCs/>
          <w:sz w:val="20"/>
          <w:szCs w:val="20"/>
          <w:lang w:val="en-US"/>
        </w:rPr>
      </w:pPr>
    </w:p>
    <w:p w14:paraId="42343DC3" w14:textId="77777777" w:rsidR="001A7746" w:rsidRPr="001A7746" w:rsidRDefault="001A7746" w:rsidP="001A7746">
      <w:pPr>
        <w:autoSpaceDE w:val="0"/>
        <w:autoSpaceDN w:val="0"/>
        <w:adjustRightInd w:val="0"/>
        <w:spacing w:line="276" w:lineRule="auto"/>
        <w:jc w:val="both"/>
        <w:rPr>
          <w:rFonts w:ascii="Calibri" w:hAnsi="Calibri" w:cs="Calibri"/>
          <w:i/>
          <w:iCs/>
          <w:sz w:val="20"/>
          <w:szCs w:val="20"/>
          <w:lang w:val="en-US"/>
        </w:rPr>
      </w:pPr>
      <w:r w:rsidRPr="001A7746">
        <w:rPr>
          <w:rFonts w:ascii="Calibri" w:hAnsi="Calibri" w:cs="Calibri"/>
          <w:i/>
          <w:iCs/>
          <w:sz w:val="20"/>
          <w:szCs w:val="20"/>
          <w:lang w:val="en-US"/>
        </w:rPr>
        <w:t xml:space="preserve">The processor of your personal data is </w:t>
      </w:r>
      <w:proofErr w:type="spellStart"/>
      <w:r w:rsidRPr="001A7746">
        <w:rPr>
          <w:rFonts w:ascii="Calibri" w:hAnsi="Calibri" w:cs="Calibri"/>
          <w:i/>
          <w:iCs/>
          <w:sz w:val="20"/>
          <w:szCs w:val="20"/>
          <w:lang w:val="en-US"/>
        </w:rPr>
        <w:t>Družba</w:t>
      </w:r>
      <w:proofErr w:type="spellEnd"/>
      <w:r w:rsidRPr="001A7746">
        <w:rPr>
          <w:rFonts w:ascii="Calibri" w:hAnsi="Calibri" w:cs="Calibri"/>
          <w:i/>
          <w:iCs/>
          <w:sz w:val="20"/>
          <w:szCs w:val="20"/>
          <w:lang w:val="en-US"/>
        </w:rPr>
        <w:t xml:space="preserve"> za </w:t>
      </w:r>
      <w:proofErr w:type="spellStart"/>
      <w:r w:rsidRPr="001A7746">
        <w:rPr>
          <w:rFonts w:ascii="Calibri" w:hAnsi="Calibri" w:cs="Calibri"/>
          <w:i/>
          <w:iCs/>
          <w:sz w:val="20"/>
          <w:szCs w:val="20"/>
          <w:lang w:val="en-US"/>
        </w:rPr>
        <w:t>upravljanje</w:t>
      </w:r>
      <w:proofErr w:type="spellEnd"/>
      <w:r w:rsidRPr="001A7746">
        <w:rPr>
          <w:rFonts w:ascii="Calibri" w:hAnsi="Calibri" w:cs="Calibri"/>
          <w:i/>
          <w:iCs/>
          <w:sz w:val="20"/>
          <w:szCs w:val="20"/>
          <w:lang w:val="en-US"/>
        </w:rPr>
        <w:t xml:space="preserve"> </w:t>
      </w:r>
      <w:proofErr w:type="spellStart"/>
      <w:r w:rsidRPr="001A7746">
        <w:rPr>
          <w:rFonts w:ascii="Calibri" w:hAnsi="Calibri" w:cs="Calibri"/>
          <w:i/>
          <w:iCs/>
          <w:sz w:val="20"/>
          <w:szCs w:val="20"/>
          <w:lang w:val="en-US"/>
        </w:rPr>
        <w:t>terjatev</w:t>
      </w:r>
      <w:proofErr w:type="spellEnd"/>
      <w:r w:rsidRPr="001A7746">
        <w:rPr>
          <w:rFonts w:ascii="Calibri" w:hAnsi="Calibri" w:cs="Calibri"/>
          <w:i/>
          <w:iCs/>
          <w:sz w:val="20"/>
          <w:szCs w:val="20"/>
          <w:lang w:val="en-US"/>
        </w:rPr>
        <w:t xml:space="preserve"> bank, </w:t>
      </w:r>
      <w:proofErr w:type="spellStart"/>
      <w:r w:rsidRPr="001A7746">
        <w:rPr>
          <w:rFonts w:ascii="Calibri" w:hAnsi="Calibri" w:cs="Calibri"/>
          <w:i/>
          <w:iCs/>
          <w:sz w:val="20"/>
          <w:szCs w:val="20"/>
          <w:lang w:val="en-US"/>
        </w:rPr>
        <w:t>d.d.</w:t>
      </w:r>
      <w:proofErr w:type="spellEnd"/>
      <w:r w:rsidRPr="001A7746">
        <w:rPr>
          <w:rFonts w:ascii="Calibri" w:hAnsi="Calibri" w:cs="Calibri"/>
          <w:i/>
          <w:iCs/>
          <w:sz w:val="20"/>
          <w:szCs w:val="20"/>
          <w:lang w:val="en-US"/>
        </w:rPr>
        <w:t xml:space="preserve">, </w:t>
      </w:r>
      <w:proofErr w:type="spellStart"/>
      <w:r w:rsidRPr="001A7746">
        <w:rPr>
          <w:rFonts w:ascii="Calibri" w:hAnsi="Calibri" w:cs="Calibri"/>
          <w:i/>
          <w:iCs/>
          <w:sz w:val="20"/>
          <w:szCs w:val="20"/>
          <w:lang w:val="en-US"/>
        </w:rPr>
        <w:t>Davčna</w:t>
      </w:r>
      <w:proofErr w:type="spellEnd"/>
      <w:r w:rsidRPr="001A7746">
        <w:rPr>
          <w:rFonts w:ascii="Calibri" w:hAnsi="Calibri" w:cs="Calibri"/>
          <w:i/>
          <w:iCs/>
          <w:sz w:val="20"/>
          <w:szCs w:val="20"/>
          <w:lang w:val="en-US"/>
        </w:rPr>
        <w:t xml:space="preserve"> </w:t>
      </w:r>
      <w:proofErr w:type="spellStart"/>
      <w:r w:rsidRPr="001A7746">
        <w:rPr>
          <w:rFonts w:ascii="Calibri" w:hAnsi="Calibri" w:cs="Calibri"/>
          <w:i/>
          <w:iCs/>
          <w:sz w:val="20"/>
          <w:szCs w:val="20"/>
          <w:lang w:val="en-US"/>
        </w:rPr>
        <w:t>ulica</w:t>
      </w:r>
      <w:proofErr w:type="spellEnd"/>
      <w:r w:rsidRPr="001A7746">
        <w:rPr>
          <w:rFonts w:ascii="Calibri" w:hAnsi="Calibri" w:cs="Calibri"/>
          <w:i/>
          <w:iCs/>
          <w:sz w:val="20"/>
          <w:szCs w:val="20"/>
          <w:lang w:val="en-US"/>
        </w:rPr>
        <w:t xml:space="preserve"> 1, 1000 Ljubljana, tel. no. +386 1 429 38 70, e-mail: </w:t>
      </w:r>
      <w:hyperlink r:id="rId8" w:history="1">
        <w:r w:rsidRPr="001A7746">
          <w:rPr>
            <w:rFonts w:ascii="Calibri" w:hAnsi="Calibri" w:cs="Calibri"/>
            <w:b/>
            <w:bCs/>
            <w:i/>
            <w:iCs/>
            <w:color w:val="0000FF"/>
            <w:sz w:val="20"/>
            <w:szCs w:val="20"/>
            <w:u w:val="single"/>
            <w:lang w:val="en-US"/>
          </w:rPr>
          <w:t>info@dutb.eu</w:t>
        </w:r>
      </w:hyperlink>
      <w:r w:rsidRPr="001A7746">
        <w:rPr>
          <w:rFonts w:ascii="Calibri" w:hAnsi="Calibri" w:cs="Calibri"/>
          <w:i/>
          <w:iCs/>
          <w:sz w:val="20"/>
          <w:szCs w:val="20"/>
          <w:lang w:val="en-US"/>
        </w:rPr>
        <w:t xml:space="preserve">. The users of your personal data with the data processor </w:t>
      </w:r>
      <w:proofErr w:type="gramStart"/>
      <w:r w:rsidRPr="001A7746">
        <w:rPr>
          <w:rFonts w:ascii="Calibri" w:hAnsi="Calibri" w:cs="Calibri"/>
          <w:i/>
          <w:iCs/>
          <w:sz w:val="20"/>
          <w:szCs w:val="20"/>
          <w:lang w:val="en-US"/>
        </w:rPr>
        <w:t>are .</w:t>
      </w:r>
      <w:proofErr w:type="gramEnd"/>
    </w:p>
    <w:p w14:paraId="69322ABE" w14:textId="77777777" w:rsidR="001A7746" w:rsidRPr="001A7746" w:rsidRDefault="001A7746" w:rsidP="001A7746">
      <w:pPr>
        <w:autoSpaceDE w:val="0"/>
        <w:autoSpaceDN w:val="0"/>
        <w:adjustRightInd w:val="0"/>
        <w:spacing w:line="276" w:lineRule="auto"/>
        <w:jc w:val="both"/>
        <w:rPr>
          <w:rFonts w:ascii="Calibri" w:hAnsi="Calibri" w:cs="Calibri"/>
          <w:i/>
          <w:iCs/>
          <w:sz w:val="20"/>
          <w:szCs w:val="20"/>
          <w:lang w:val="en-US"/>
        </w:rPr>
      </w:pPr>
    </w:p>
    <w:p w14:paraId="449EB11C" w14:textId="77777777" w:rsidR="001A7746" w:rsidRPr="001A7746" w:rsidRDefault="001A7746" w:rsidP="001A7746">
      <w:pPr>
        <w:autoSpaceDE w:val="0"/>
        <w:autoSpaceDN w:val="0"/>
        <w:adjustRightInd w:val="0"/>
        <w:spacing w:line="276" w:lineRule="auto"/>
        <w:jc w:val="both"/>
        <w:rPr>
          <w:rFonts w:ascii="Calibri" w:hAnsi="Calibri" w:cs="Calibri"/>
          <w:i/>
          <w:iCs/>
          <w:sz w:val="20"/>
          <w:szCs w:val="20"/>
          <w:lang w:val="en-US"/>
        </w:rPr>
      </w:pPr>
      <w:r w:rsidRPr="001A7746">
        <w:rPr>
          <w:rFonts w:ascii="Calibri" w:hAnsi="Calibri" w:cs="Calibri"/>
          <w:i/>
          <w:iCs/>
          <w:sz w:val="20"/>
          <w:szCs w:val="20"/>
          <w:lang w:val="en-US"/>
        </w:rPr>
        <w:t xml:space="preserve">BAMC’s Data Protection Officer e-mail: </w:t>
      </w:r>
      <w:hyperlink r:id="rId9" w:history="1">
        <w:r w:rsidRPr="001A7746">
          <w:rPr>
            <w:rFonts w:ascii="Calibri" w:hAnsi="Calibri" w:cs="Calibri"/>
            <w:i/>
            <w:iCs/>
            <w:color w:val="0000FF"/>
            <w:sz w:val="20"/>
            <w:szCs w:val="20"/>
            <w:u w:val="single"/>
            <w:lang w:val="en-US"/>
          </w:rPr>
          <w:t>gdpr@dutb.eu</w:t>
        </w:r>
      </w:hyperlink>
      <w:r w:rsidRPr="001A7746">
        <w:rPr>
          <w:rFonts w:ascii="Calibri" w:hAnsi="Calibri" w:cs="Calibri"/>
          <w:i/>
          <w:iCs/>
          <w:sz w:val="20"/>
          <w:szCs w:val="20"/>
          <w:lang w:val="en-US"/>
        </w:rPr>
        <w:t>.</w:t>
      </w:r>
    </w:p>
    <w:p w14:paraId="16FD6334" w14:textId="77777777" w:rsidR="001A7746" w:rsidRPr="001A7746" w:rsidRDefault="001A7746" w:rsidP="001A7746">
      <w:pPr>
        <w:autoSpaceDE w:val="0"/>
        <w:autoSpaceDN w:val="0"/>
        <w:adjustRightInd w:val="0"/>
        <w:jc w:val="both"/>
        <w:rPr>
          <w:rFonts w:ascii="Calibri" w:hAnsi="Calibri" w:cs="Calibri"/>
          <w:color w:val="808080"/>
          <w:szCs w:val="22"/>
          <w:lang w:val="en-US"/>
        </w:rPr>
      </w:pPr>
      <w:r w:rsidRPr="001A7746">
        <w:rPr>
          <w:rFonts w:ascii="Calibri" w:hAnsi="Calibri" w:cs="Calibri"/>
          <w:szCs w:val="22"/>
          <w:lang w:val="en-US"/>
        </w:rPr>
        <w:t xml:space="preserve"> </w:t>
      </w:r>
    </w:p>
    <w:p w14:paraId="11D3882D" w14:textId="77777777" w:rsidR="001A7746" w:rsidRPr="001A7746" w:rsidRDefault="001A7746" w:rsidP="001A7746">
      <w:pPr>
        <w:autoSpaceDE w:val="0"/>
        <w:autoSpaceDN w:val="0"/>
        <w:adjustRightInd w:val="0"/>
        <w:rPr>
          <w:rFonts w:ascii="Calibri" w:hAnsi="Calibri" w:cs="Calibri"/>
          <w:szCs w:val="22"/>
          <w:lang w:val="en-US"/>
        </w:rPr>
      </w:pPr>
    </w:p>
    <w:p w14:paraId="4D3D2F8A" w14:textId="5A7B8798" w:rsidR="00C91734" w:rsidRPr="001A7746" w:rsidRDefault="00C91734" w:rsidP="001A7746">
      <w:pPr>
        <w:rPr>
          <w:rStyle w:val="SubtleEmphasis"/>
          <w:i w:val="0"/>
          <w:iCs w:val="0"/>
          <w:color w:val="auto"/>
          <w:lang w:val="en-US"/>
        </w:rPr>
      </w:pPr>
    </w:p>
    <w:sectPr w:rsidR="00C91734" w:rsidRPr="001A7746" w:rsidSect="00DB01B8">
      <w:headerReference w:type="default" r:id="rId10"/>
      <w:headerReference w:type="first" r:id="rId11"/>
      <w:footerReference w:type="first" r:id="rId12"/>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A11A" w14:textId="77777777" w:rsidR="00B33BF6" w:rsidRDefault="00B33BF6">
      <w:r>
        <w:separator/>
      </w:r>
    </w:p>
  </w:endnote>
  <w:endnote w:type="continuationSeparator" w:id="0">
    <w:p w14:paraId="68C0732D"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BE047" w14:textId="77777777" w:rsidR="00C73E31" w:rsidRDefault="00F10869">
    <w:pPr>
      <w:pStyle w:val="Footer"/>
    </w:pPr>
    <w:r>
      <w:rPr>
        <w:noProof/>
      </w:rPr>
      <w:drawing>
        <wp:anchor distT="0" distB="0" distL="0" distR="0" simplePos="0" relativeHeight="251659776" behindDoc="1" locked="0" layoutInCell="1" allowOverlap="1" wp14:anchorId="6FD48A70" wp14:editId="47CFDE01">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592A8" w14:textId="77777777" w:rsidR="00B33BF6" w:rsidRDefault="00B33BF6">
      <w:r>
        <w:separator/>
      </w:r>
    </w:p>
  </w:footnote>
  <w:footnote w:type="continuationSeparator" w:id="0">
    <w:p w14:paraId="6FB42583" w14:textId="77777777" w:rsidR="00B33BF6" w:rsidRDefault="00B33BF6">
      <w:r>
        <w:continuationSeparator/>
      </w:r>
    </w:p>
  </w:footnote>
  <w:footnote w:id="1">
    <w:p w14:paraId="47EE5253" w14:textId="194AB6C4" w:rsidR="003073C9" w:rsidRPr="00807D26" w:rsidRDefault="003073C9">
      <w:pPr>
        <w:pStyle w:val="FootnoteText"/>
        <w:rPr>
          <w:lang w:val="en-US"/>
        </w:rPr>
      </w:pPr>
      <w:r>
        <w:rPr>
          <w:rStyle w:val="FootnoteReference"/>
        </w:rPr>
        <w:footnoteRef/>
      </w:r>
      <w:r>
        <w:t xml:space="preserve"> </w:t>
      </w:r>
      <w:r w:rsidRPr="00807D26">
        <w:rPr>
          <w:lang w:val="en-US"/>
        </w:rPr>
        <w:t>Signatory</w:t>
      </w:r>
    </w:p>
  </w:footnote>
  <w:footnote w:id="2">
    <w:p w14:paraId="16117CEB" w14:textId="3D093085" w:rsidR="003073C9" w:rsidRDefault="003073C9" w:rsidP="003073C9">
      <w:pPr>
        <w:pStyle w:val="FootnoteText"/>
      </w:pPr>
      <w:r w:rsidRPr="00807D26">
        <w:rPr>
          <w:rStyle w:val="FootnoteReference"/>
          <w:lang w:val="en-US"/>
        </w:rPr>
        <w:footnoteRef/>
      </w:r>
      <w:r w:rsidRPr="00807D26">
        <w:rPr>
          <w:lang w:val="en-US"/>
        </w:rPr>
        <w:t xml:space="preserve"> Applicable if the company uses a stamp in legal transactions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D708" w14:textId="77777777" w:rsidR="00C73E31" w:rsidRDefault="00BC7DA8">
    <w:pPr>
      <w:pStyle w:val="Header"/>
    </w:pPr>
    <w:r>
      <w:rPr>
        <w:noProof/>
      </w:rPr>
      <w:drawing>
        <wp:anchor distT="0" distB="0" distL="114300" distR="114300" simplePos="0" relativeHeight="251656704" behindDoc="0" locked="0" layoutInCell="1" allowOverlap="1" wp14:anchorId="3E3322EE" wp14:editId="4ACFCC51">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16B" w14:textId="77777777" w:rsidR="00C73E31" w:rsidRDefault="00BC7DA8">
    <w:pPr>
      <w:pStyle w:val="Header"/>
    </w:pPr>
    <w:r>
      <w:rPr>
        <w:noProof/>
      </w:rPr>
      <w:drawing>
        <wp:anchor distT="0" distB="0" distL="114300" distR="114300" simplePos="0" relativeHeight="251658752" behindDoc="1" locked="0" layoutInCell="1" allowOverlap="1" wp14:anchorId="20DE20AF" wp14:editId="0498AA93">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66FCD"/>
    <w:multiLevelType w:val="hybridMultilevel"/>
    <w:tmpl w:val="B184A2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DD36A18"/>
    <w:multiLevelType w:val="hybridMultilevel"/>
    <w:tmpl w:val="EDFA25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20561FF"/>
    <w:multiLevelType w:val="hybridMultilevel"/>
    <w:tmpl w:val="5A3E97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E0C388A"/>
    <w:multiLevelType w:val="hybridMultilevel"/>
    <w:tmpl w:val="7228CE9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4686CD8"/>
    <w:multiLevelType w:val="hybridMultilevel"/>
    <w:tmpl w:val="32CE6224"/>
    <w:lvl w:ilvl="0" w:tplc="BCFED5B6">
      <w:start w:val="150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CF73270"/>
    <w:multiLevelType w:val="hybridMultilevel"/>
    <w:tmpl w:val="5540F2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688042C5"/>
    <w:multiLevelType w:val="hybridMultilevel"/>
    <w:tmpl w:val="4B602CD2"/>
    <w:lvl w:ilvl="0" w:tplc="2466A2D4">
      <w:start w:val="1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E31114B"/>
    <w:multiLevelType w:val="hybridMultilevel"/>
    <w:tmpl w:val="1EEC8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5"/>
  </w:num>
  <w:num w:numId="5">
    <w:abstractNumId w:val="2"/>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lY51fc+TMi8OxSFg44Jg8/i9D8c9USqgEVWm9mHYBahmxb3eyQs4RkXqxDGJp8Z4XJEk3bltiBdCC98H/OOTg==" w:salt="dPPX2MiE/xDLnkGWRvrisQ=="/>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E01"/>
    <w:rsid w:val="0000071D"/>
    <w:rsid w:val="0002154F"/>
    <w:rsid w:val="000309AC"/>
    <w:rsid w:val="00040570"/>
    <w:rsid w:val="00045090"/>
    <w:rsid w:val="0006502E"/>
    <w:rsid w:val="000701CE"/>
    <w:rsid w:val="00080C6F"/>
    <w:rsid w:val="000866BB"/>
    <w:rsid w:val="000C5F4B"/>
    <w:rsid w:val="000D173A"/>
    <w:rsid w:val="00107D1C"/>
    <w:rsid w:val="00130DF6"/>
    <w:rsid w:val="00152BA9"/>
    <w:rsid w:val="00163064"/>
    <w:rsid w:val="00196F85"/>
    <w:rsid w:val="001A14E0"/>
    <w:rsid w:val="001A7746"/>
    <w:rsid w:val="001B3427"/>
    <w:rsid w:val="00212418"/>
    <w:rsid w:val="0023049B"/>
    <w:rsid w:val="00272452"/>
    <w:rsid w:val="00274879"/>
    <w:rsid w:val="002822B9"/>
    <w:rsid w:val="002A310E"/>
    <w:rsid w:val="002B0383"/>
    <w:rsid w:val="002B30C0"/>
    <w:rsid w:val="002C7F1C"/>
    <w:rsid w:val="002D5E2F"/>
    <w:rsid w:val="002F35C8"/>
    <w:rsid w:val="003073C9"/>
    <w:rsid w:val="00324555"/>
    <w:rsid w:val="003307C0"/>
    <w:rsid w:val="00332F57"/>
    <w:rsid w:val="00336FBA"/>
    <w:rsid w:val="003377A8"/>
    <w:rsid w:val="0034333F"/>
    <w:rsid w:val="00351627"/>
    <w:rsid w:val="00363F44"/>
    <w:rsid w:val="00365A19"/>
    <w:rsid w:val="00367198"/>
    <w:rsid w:val="003B3C4B"/>
    <w:rsid w:val="003C5413"/>
    <w:rsid w:val="00406CA3"/>
    <w:rsid w:val="00477403"/>
    <w:rsid w:val="00495873"/>
    <w:rsid w:val="004B60F5"/>
    <w:rsid w:val="004C7108"/>
    <w:rsid w:val="004E003E"/>
    <w:rsid w:val="004F1533"/>
    <w:rsid w:val="00521F74"/>
    <w:rsid w:val="005224A9"/>
    <w:rsid w:val="00540F1F"/>
    <w:rsid w:val="00547C28"/>
    <w:rsid w:val="00551EBC"/>
    <w:rsid w:val="005620B3"/>
    <w:rsid w:val="00564C1F"/>
    <w:rsid w:val="00582601"/>
    <w:rsid w:val="005A17C9"/>
    <w:rsid w:val="005B1CC1"/>
    <w:rsid w:val="005E3C02"/>
    <w:rsid w:val="005F1BC0"/>
    <w:rsid w:val="00621313"/>
    <w:rsid w:val="006225B5"/>
    <w:rsid w:val="00656469"/>
    <w:rsid w:val="006601FE"/>
    <w:rsid w:val="0066365C"/>
    <w:rsid w:val="00673716"/>
    <w:rsid w:val="00686E0C"/>
    <w:rsid w:val="00690198"/>
    <w:rsid w:val="0069510B"/>
    <w:rsid w:val="006A1C0A"/>
    <w:rsid w:val="006B20E7"/>
    <w:rsid w:val="006E60CF"/>
    <w:rsid w:val="00725780"/>
    <w:rsid w:val="00732F55"/>
    <w:rsid w:val="00734A40"/>
    <w:rsid w:val="00735404"/>
    <w:rsid w:val="00744CDE"/>
    <w:rsid w:val="00754CBE"/>
    <w:rsid w:val="0075662E"/>
    <w:rsid w:val="007609C3"/>
    <w:rsid w:val="007678E9"/>
    <w:rsid w:val="00775E7A"/>
    <w:rsid w:val="0078009A"/>
    <w:rsid w:val="00782026"/>
    <w:rsid w:val="00790733"/>
    <w:rsid w:val="007956C9"/>
    <w:rsid w:val="007A22A5"/>
    <w:rsid w:val="007D2C65"/>
    <w:rsid w:val="007D615D"/>
    <w:rsid w:val="008046F4"/>
    <w:rsid w:val="00807D26"/>
    <w:rsid w:val="00823FE9"/>
    <w:rsid w:val="00833248"/>
    <w:rsid w:val="00853E01"/>
    <w:rsid w:val="00855298"/>
    <w:rsid w:val="00861798"/>
    <w:rsid w:val="00864A4F"/>
    <w:rsid w:val="0086761A"/>
    <w:rsid w:val="008B2378"/>
    <w:rsid w:val="008C6E78"/>
    <w:rsid w:val="00907ACF"/>
    <w:rsid w:val="00911631"/>
    <w:rsid w:val="00921271"/>
    <w:rsid w:val="009B5FBA"/>
    <w:rsid w:val="009C49CF"/>
    <w:rsid w:val="009D36BC"/>
    <w:rsid w:val="009D63D1"/>
    <w:rsid w:val="009E23A9"/>
    <w:rsid w:val="009F0950"/>
    <w:rsid w:val="00A20734"/>
    <w:rsid w:val="00A30B72"/>
    <w:rsid w:val="00A5309B"/>
    <w:rsid w:val="00A570A5"/>
    <w:rsid w:val="00A61B35"/>
    <w:rsid w:val="00A751C7"/>
    <w:rsid w:val="00A81957"/>
    <w:rsid w:val="00AB66CF"/>
    <w:rsid w:val="00AB75B3"/>
    <w:rsid w:val="00AE4C72"/>
    <w:rsid w:val="00AE5827"/>
    <w:rsid w:val="00AF4AE0"/>
    <w:rsid w:val="00AF5B73"/>
    <w:rsid w:val="00B33BF6"/>
    <w:rsid w:val="00B351AA"/>
    <w:rsid w:val="00B61938"/>
    <w:rsid w:val="00B61D3D"/>
    <w:rsid w:val="00B8172F"/>
    <w:rsid w:val="00B8228B"/>
    <w:rsid w:val="00B90A3E"/>
    <w:rsid w:val="00B9548F"/>
    <w:rsid w:val="00BC7DA8"/>
    <w:rsid w:val="00BD1D60"/>
    <w:rsid w:val="00BE710B"/>
    <w:rsid w:val="00C1500E"/>
    <w:rsid w:val="00C217A5"/>
    <w:rsid w:val="00C50DEE"/>
    <w:rsid w:val="00C642B2"/>
    <w:rsid w:val="00C67AF8"/>
    <w:rsid w:val="00C71D04"/>
    <w:rsid w:val="00C73E31"/>
    <w:rsid w:val="00C773EC"/>
    <w:rsid w:val="00C81DE2"/>
    <w:rsid w:val="00C91734"/>
    <w:rsid w:val="00C91A58"/>
    <w:rsid w:val="00CD3A83"/>
    <w:rsid w:val="00CD425D"/>
    <w:rsid w:val="00D02C34"/>
    <w:rsid w:val="00D04070"/>
    <w:rsid w:val="00D11DAF"/>
    <w:rsid w:val="00D343BD"/>
    <w:rsid w:val="00D35A56"/>
    <w:rsid w:val="00D8293D"/>
    <w:rsid w:val="00DA32EC"/>
    <w:rsid w:val="00DA3AF5"/>
    <w:rsid w:val="00DB01B8"/>
    <w:rsid w:val="00DB6E02"/>
    <w:rsid w:val="00DB7793"/>
    <w:rsid w:val="00E07831"/>
    <w:rsid w:val="00E14FC4"/>
    <w:rsid w:val="00E30723"/>
    <w:rsid w:val="00E34205"/>
    <w:rsid w:val="00E368E5"/>
    <w:rsid w:val="00E54553"/>
    <w:rsid w:val="00E55C9E"/>
    <w:rsid w:val="00E6504A"/>
    <w:rsid w:val="00E938D0"/>
    <w:rsid w:val="00E96CB1"/>
    <w:rsid w:val="00EB3028"/>
    <w:rsid w:val="00F050A9"/>
    <w:rsid w:val="00F10869"/>
    <w:rsid w:val="00F2235A"/>
    <w:rsid w:val="00F324CE"/>
    <w:rsid w:val="00F46503"/>
    <w:rsid w:val="00F67117"/>
    <w:rsid w:val="00F91652"/>
    <w:rsid w:val="00F9504B"/>
    <w:rsid w:val="00FA4191"/>
    <w:rsid w:val="00FB281F"/>
    <w:rsid w:val="00FB3980"/>
    <w:rsid w:val="00FB53A8"/>
    <w:rsid w:val="00FC3EBA"/>
    <w:rsid w:val="00FF5E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554E0891"/>
  <w15:docId w15:val="{6D575251-F571-4533-8218-0D58BFD0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paragraph" w:customStyle="1" w:styleId="CalSLO">
    <w:name w:val="Cal SLO"/>
    <w:basedOn w:val="Normal"/>
    <w:link w:val="CalSLOChar"/>
    <w:qFormat/>
    <w:rsid w:val="00212418"/>
    <w:pPr>
      <w:spacing w:line="288" w:lineRule="auto"/>
      <w:contextualSpacing/>
      <w:jc w:val="both"/>
    </w:pPr>
    <w:rPr>
      <w:rFonts w:eastAsiaTheme="minorHAnsi" w:cstheme="minorBidi"/>
      <w:szCs w:val="22"/>
      <w:lang w:eastAsia="en-US"/>
    </w:rPr>
  </w:style>
  <w:style w:type="character" w:customStyle="1" w:styleId="CalSLOChar">
    <w:name w:val="Cal SLO Char"/>
    <w:basedOn w:val="DefaultParagraphFont"/>
    <w:link w:val="CalSLO"/>
    <w:rsid w:val="00212418"/>
    <w:rPr>
      <w:rFonts w:asciiTheme="minorHAnsi" w:eastAsiaTheme="minorHAnsi" w:hAnsiTheme="minorHAnsi" w:cstheme="minorBidi"/>
      <w:sz w:val="22"/>
      <w:szCs w:val="22"/>
      <w:lang w:eastAsia="en-US"/>
    </w:rPr>
  </w:style>
  <w:style w:type="character" w:customStyle="1" w:styleId="xbe">
    <w:name w:val="_xbe"/>
    <w:basedOn w:val="DefaultParagraphFont"/>
    <w:rsid w:val="003C5413"/>
  </w:style>
  <w:style w:type="paragraph" w:styleId="PlainText">
    <w:name w:val="Plain Text"/>
    <w:basedOn w:val="Normal"/>
    <w:link w:val="PlainTextChar"/>
    <w:uiPriority w:val="99"/>
    <w:semiHidden/>
    <w:unhideWhenUsed/>
    <w:rsid w:val="00152BA9"/>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semiHidden/>
    <w:rsid w:val="00152BA9"/>
    <w:rPr>
      <w:rFonts w:ascii="Calibri" w:eastAsiaTheme="minorHAnsi" w:hAnsi="Calibri" w:cstheme="minorBidi"/>
      <w:sz w:val="22"/>
      <w:szCs w:val="21"/>
      <w:lang w:eastAsia="en-US"/>
    </w:rPr>
  </w:style>
  <w:style w:type="character" w:styleId="PlaceholderText">
    <w:name w:val="Placeholder Text"/>
    <w:basedOn w:val="DefaultParagraphFont"/>
    <w:uiPriority w:val="99"/>
    <w:semiHidden/>
    <w:rsid w:val="001A7746"/>
    <w:rPr>
      <w:color w:val="808080"/>
    </w:rPr>
  </w:style>
  <w:style w:type="character" w:styleId="CommentReference">
    <w:name w:val="annotation reference"/>
    <w:basedOn w:val="DefaultParagraphFont"/>
    <w:semiHidden/>
    <w:unhideWhenUsed/>
    <w:rsid w:val="001A7746"/>
    <w:rPr>
      <w:sz w:val="16"/>
      <w:szCs w:val="16"/>
    </w:rPr>
  </w:style>
  <w:style w:type="paragraph" w:styleId="CommentText">
    <w:name w:val="annotation text"/>
    <w:basedOn w:val="Normal"/>
    <w:link w:val="CommentTextChar"/>
    <w:semiHidden/>
    <w:unhideWhenUsed/>
    <w:rsid w:val="001A7746"/>
    <w:rPr>
      <w:sz w:val="20"/>
      <w:szCs w:val="20"/>
    </w:rPr>
  </w:style>
  <w:style w:type="character" w:customStyle="1" w:styleId="CommentTextChar">
    <w:name w:val="Comment Text Char"/>
    <w:basedOn w:val="DefaultParagraphFont"/>
    <w:link w:val="CommentText"/>
    <w:semiHidden/>
    <w:rsid w:val="001A7746"/>
    <w:rPr>
      <w:rFonts w:asciiTheme="minorHAnsi" w:hAnsiTheme="minorHAnsi"/>
    </w:rPr>
  </w:style>
  <w:style w:type="paragraph" w:styleId="CommentSubject">
    <w:name w:val="annotation subject"/>
    <w:basedOn w:val="CommentText"/>
    <w:next w:val="CommentText"/>
    <w:link w:val="CommentSubjectChar"/>
    <w:semiHidden/>
    <w:unhideWhenUsed/>
    <w:rsid w:val="001A7746"/>
    <w:rPr>
      <w:b/>
      <w:bCs/>
    </w:rPr>
  </w:style>
  <w:style w:type="character" w:customStyle="1" w:styleId="CommentSubjectChar">
    <w:name w:val="Comment Subject Char"/>
    <w:basedOn w:val="CommentTextChar"/>
    <w:link w:val="CommentSubject"/>
    <w:semiHidden/>
    <w:rsid w:val="001A7746"/>
    <w:rPr>
      <w:rFonts w:asciiTheme="minorHAnsi" w:hAnsiTheme="minorHAnsi"/>
      <w:b/>
      <w:bCs/>
    </w:rPr>
  </w:style>
  <w:style w:type="paragraph" w:styleId="Revision">
    <w:name w:val="Revision"/>
    <w:hidden/>
    <w:uiPriority w:val="99"/>
    <w:semiHidden/>
    <w:rsid w:val="001A7746"/>
    <w:rPr>
      <w:rFonts w:asciiTheme="minorHAnsi" w:hAnsiTheme="minorHAnsi"/>
      <w:sz w:val="22"/>
      <w:szCs w:val="24"/>
    </w:rPr>
  </w:style>
  <w:style w:type="paragraph" w:styleId="EndnoteText">
    <w:name w:val="endnote text"/>
    <w:basedOn w:val="Normal"/>
    <w:link w:val="EndnoteTextChar"/>
    <w:semiHidden/>
    <w:unhideWhenUsed/>
    <w:rsid w:val="003073C9"/>
    <w:rPr>
      <w:sz w:val="20"/>
      <w:szCs w:val="20"/>
    </w:rPr>
  </w:style>
  <w:style w:type="character" w:customStyle="1" w:styleId="EndnoteTextChar">
    <w:name w:val="Endnote Text Char"/>
    <w:basedOn w:val="DefaultParagraphFont"/>
    <w:link w:val="EndnoteText"/>
    <w:semiHidden/>
    <w:rsid w:val="003073C9"/>
    <w:rPr>
      <w:rFonts w:asciiTheme="minorHAnsi" w:hAnsiTheme="minorHAnsi"/>
    </w:rPr>
  </w:style>
  <w:style w:type="character" w:styleId="EndnoteReference">
    <w:name w:val="endnote reference"/>
    <w:basedOn w:val="DefaultParagraphFont"/>
    <w:semiHidden/>
    <w:unhideWhenUsed/>
    <w:rsid w:val="003073C9"/>
    <w:rPr>
      <w:vertAlign w:val="superscript"/>
    </w:rPr>
  </w:style>
  <w:style w:type="paragraph" w:styleId="FootnoteText">
    <w:name w:val="footnote text"/>
    <w:basedOn w:val="Normal"/>
    <w:link w:val="FootnoteTextChar"/>
    <w:semiHidden/>
    <w:unhideWhenUsed/>
    <w:rsid w:val="003073C9"/>
    <w:rPr>
      <w:sz w:val="20"/>
      <w:szCs w:val="20"/>
    </w:rPr>
  </w:style>
  <w:style w:type="character" w:customStyle="1" w:styleId="FootnoteTextChar">
    <w:name w:val="Footnote Text Char"/>
    <w:basedOn w:val="DefaultParagraphFont"/>
    <w:link w:val="FootnoteText"/>
    <w:semiHidden/>
    <w:rsid w:val="003073C9"/>
    <w:rPr>
      <w:rFonts w:asciiTheme="minorHAnsi" w:hAnsiTheme="minorHAnsi"/>
    </w:rPr>
  </w:style>
  <w:style w:type="character" w:styleId="FootnoteReference">
    <w:name w:val="footnote reference"/>
    <w:basedOn w:val="DefaultParagraphFont"/>
    <w:semiHidden/>
    <w:unhideWhenUsed/>
    <w:rsid w:val="003073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72684">
      <w:bodyDiv w:val="1"/>
      <w:marLeft w:val="0"/>
      <w:marRight w:val="0"/>
      <w:marTop w:val="0"/>
      <w:marBottom w:val="0"/>
      <w:divBdr>
        <w:top w:val="none" w:sz="0" w:space="0" w:color="auto"/>
        <w:left w:val="none" w:sz="0" w:space="0" w:color="auto"/>
        <w:bottom w:val="none" w:sz="0" w:space="0" w:color="auto"/>
        <w:right w:val="none" w:sz="0" w:space="0" w:color="auto"/>
      </w:divBdr>
    </w:div>
    <w:div w:id="138693028">
      <w:bodyDiv w:val="1"/>
      <w:marLeft w:val="0"/>
      <w:marRight w:val="0"/>
      <w:marTop w:val="0"/>
      <w:marBottom w:val="0"/>
      <w:divBdr>
        <w:top w:val="none" w:sz="0" w:space="0" w:color="auto"/>
        <w:left w:val="none" w:sz="0" w:space="0" w:color="auto"/>
        <w:bottom w:val="none" w:sz="0" w:space="0" w:color="auto"/>
        <w:right w:val="none" w:sz="0" w:space="0" w:color="auto"/>
      </w:divBdr>
    </w:div>
    <w:div w:id="158543131">
      <w:bodyDiv w:val="1"/>
      <w:marLeft w:val="0"/>
      <w:marRight w:val="0"/>
      <w:marTop w:val="0"/>
      <w:marBottom w:val="0"/>
      <w:divBdr>
        <w:top w:val="none" w:sz="0" w:space="0" w:color="auto"/>
        <w:left w:val="none" w:sz="0" w:space="0" w:color="auto"/>
        <w:bottom w:val="none" w:sz="0" w:space="0" w:color="auto"/>
        <w:right w:val="none" w:sz="0" w:space="0" w:color="auto"/>
      </w:divBdr>
    </w:div>
    <w:div w:id="452015340">
      <w:bodyDiv w:val="1"/>
      <w:marLeft w:val="0"/>
      <w:marRight w:val="0"/>
      <w:marTop w:val="0"/>
      <w:marBottom w:val="0"/>
      <w:divBdr>
        <w:top w:val="none" w:sz="0" w:space="0" w:color="auto"/>
        <w:left w:val="none" w:sz="0" w:space="0" w:color="auto"/>
        <w:bottom w:val="none" w:sz="0" w:space="0" w:color="auto"/>
        <w:right w:val="none" w:sz="0" w:space="0" w:color="auto"/>
      </w:divBdr>
    </w:div>
    <w:div w:id="502475054">
      <w:bodyDiv w:val="1"/>
      <w:marLeft w:val="0"/>
      <w:marRight w:val="0"/>
      <w:marTop w:val="0"/>
      <w:marBottom w:val="0"/>
      <w:divBdr>
        <w:top w:val="none" w:sz="0" w:space="0" w:color="auto"/>
        <w:left w:val="none" w:sz="0" w:space="0" w:color="auto"/>
        <w:bottom w:val="none" w:sz="0" w:space="0" w:color="auto"/>
        <w:right w:val="none" w:sz="0" w:space="0" w:color="auto"/>
      </w:divBdr>
    </w:div>
    <w:div w:id="1052583006">
      <w:bodyDiv w:val="1"/>
      <w:marLeft w:val="0"/>
      <w:marRight w:val="0"/>
      <w:marTop w:val="0"/>
      <w:marBottom w:val="0"/>
      <w:divBdr>
        <w:top w:val="none" w:sz="0" w:space="0" w:color="auto"/>
        <w:left w:val="none" w:sz="0" w:space="0" w:color="auto"/>
        <w:bottom w:val="none" w:sz="0" w:space="0" w:color="auto"/>
        <w:right w:val="none" w:sz="0" w:space="0" w:color="auto"/>
      </w:divBdr>
    </w:div>
    <w:div w:id="1181819605">
      <w:bodyDiv w:val="1"/>
      <w:marLeft w:val="0"/>
      <w:marRight w:val="0"/>
      <w:marTop w:val="0"/>
      <w:marBottom w:val="0"/>
      <w:divBdr>
        <w:top w:val="none" w:sz="0" w:space="0" w:color="auto"/>
        <w:left w:val="none" w:sz="0" w:space="0" w:color="auto"/>
        <w:bottom w:val="none" w:sz="0" w:space="0" w:color="auto"/>
        <w:right w:val="none" w:sz="0" w:space="0" w:color="auto"/>
      </w:divBdr>
    </w:div>
    <w:div w:id="1470243452">
      <w:bodyDiv w:val="1"/>
      <w:marLeft w:val="0"/>
      <w:marRight w:val="0"/>
      <w:marTop w:val="0"/>
      <w:marBottom w:val="0"/>
      <w:divBdr>
        <w:top w:val="none" w:sz="0" w:space="0" w:color="auto"/>
        <w:left w:val="none" w:sz="0" w:space="0" w:color="auto"/>
        <w:bottom w:val="none" w:sz="0" w:space="0" w:color="auto"/>
        <w:right w:val="none" w:sz="0" w:space="0" w:color="auto"/>
      </w:divBdr>
    </w:div>
    <w:div w:id="179726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ut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dpr@dutb.eu"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DCB40A41CAA4895B1D2F2A15CCA84E8"/>
        <w:category>
          <w:name w:val="General"/>
          <w:gallery w:val="placeholder"/>
        </w:category>
        <w:types>
          <w:type w:val="bbPlcHdr"/>
        </w:types>
        <w:behaviors>
          <w:behavior w:val="content"/>
        </w:behaviors>
        <w:guid w:val="{3C4996FB-85D1-4A04-A795-2D8986ABF84D}"/>
      </w:docPartPr>
      <w:docPartBody>
        <w:p w:rsidR="008A26BB" w:rsidRDefault="000C7938" w:rsidP="000C7938">
          <w:pPr>
            <w:pStyle w:val="0DCB40A41CAA4895B1D2F2A15CCA84E8"/>
          </w:pPr>
          <w:r>
            <w:rPr>
              <w:rStyle w:val="PlaceholderText"/>
            </w:rPr>
            <w:t>Click or tap here to enter text.</w:t>
          </w:r>
        </w:p>
      </w:docPartBody>
    </w:docPart>
    <w:docPart>
      <w:docPartPr>
        <w:name w:val="A49DAEDD98E24F7B969F3ABFEC3A4CE0"/>
        <w:category>
          <w:name w:val="General"/>
          <w:gallery w:val="placeholder"/>
        </w:category>
        <w:types>
          <w:type w:val="bbPlcHdr"/>
        </w:types>
        <w:behaviors>
          <w:behavior w:val="content"/>
        </w:behaviors>
        <w:guid w:val="{FE84666C-0F3C-4DD8-838F-3199E350304F}"/>
      </w:docPartPr>
      <w:docPartBody>
        <w:p w:rsidR="008A26BB" w:rsidRDefault="000C7938" w:rsidP="000C7938">
          <w:pPr>
            <w:pStyle w:val="A49DAEDD98E24F7B969F3ABFEC3A4CE0"/>
          </w:pPr>
          <w:r>
            <w:rPr>
              <w:rStyle w:val="PlaceholderText"/>
            </w:rPr>
            <w:t>Click or tap here to enter text.</w:t>
          </w:r>
        </w:p>
      </w:docPartBody>
    </w:docPart>
    <w:docPart>
      <w:docPartPr>
        <w:name w:val="956F1BEC3EF7402EB5EE322C171F1BE4"/>
        <w:category>
          <w:name w:val="General"/>
          <w:gallery w:val="placeholder"/>
        </w:category>
        <w:types>
          <w:type w:val="bbPlcHdr"/>
        </w:types>
        <w:behaviors>
          <w:behavior w:val="content"/>
        </w:behaviors>
        <w:guid w:val="{ED67703C-A80F-442C-B0BB-4734DFEDB165}"/>
      </w:docPartPr>
      <w:docPartBody>
        <w:p w:rsidR="00000000" w:rsidRDefault="008A26BB" w:rsidP="008A26BB">
          <w:pPr>
            <w:pStyle w:val="956F1BEC3EF7402EB5EE322C171F1BE4"/>
          </w:pPr>
          <w:r>
            <w:rPr>
              <w:rStyle w:val="PlaceholderText"/>
            </w:rPr>
            <w:t>Click or tap here to enter text.</w:t>
          </w:r>
        </w:p>
      </w:docPartBody>
    </w:docPart>
    <w:docPart>
      <w:docPartPr>
        <w:name w:val="F2CDDDB9C79240278CCAC05638060B16"/>
        <w:category>
          <w:name w:val="General"/>
          <w:gallery w:val="placeholder"/>
        </w:category>
        <w:types>
          <w:type w:val="bbPlcHdr"/>
        </w:types>
        <w:behaviors>
          <w:behavior w:val="content"/>
        </w:behaviors>
        <w:guid w:val="{33DFDC1A-5B5E-47B5-9929-A47419E84452}"/>
      </w:docPartPr>
      <w:docPartBody>
        <w:p w:rsidR="00000000" w:rsidRDefault="008A26BB" w:rsidP="008A26BB">
          <w:pPr>
            <w:pStyle w:val="F2CDDDB9C79240278CCAC05638060B16"/>
          </w:pPr>
          <w:r>
            <w:rPr>
              <w:rStyle w:val="PlaceholderText"/>
            </w:rPr>
            <w:t>Click or tap here to enter text.</w:t>
          </w:r>
        </w:p>
      </w:docPartBody>
    </w:docPart>
    <w:docPart>
      <w:docPartPr>
        <w:name w:val="AEE9D61BE8D54A2BAA32A1752FA822EA"/>
        <w:category>
          <w:name w:val="General"/>
          <w:gallery w:val="placeholder"/>
        </w:category>
        <w:types>
          <w:type w:val="bbPlcHdr"/>
        </w:types>
        <w:behaviors>
          <w:behavior w:val="content"/>
        </w:behaviors>
        <w:guid w:val="{5E075EE4-36D7-40C7-A588-B57CE18CB334}"/>
      </w:docPartPr>
      <w:docPartBody>
        <w:p w:rsidR="00000000" w:rsidRDefault="008A26BB" w:rsidP="008A26BB">
          <w:pPr>
            <w:pStyle w:val="AEE9D61BE8D54A2BAA32A1752FA822EA"/>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938"/>
    <w:rsid w:val="000C7938"/>
    <w:rsid w:val="008A26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26BB"/>
  </w:style>
  <w:style w:type="paragraph" w:customStyle="1" w:styleId="0DCB40A41CAA4895B1D2F2A15CCA84E8">
    <w:name w:val="0DCB40A41CAA4895B1D2F2A15CCA84E8"/>
    <w:rsid w:val="000C7938"/>
  </w:style>
  <w:style w:type="paragraph" w:customStyle="1" w:styleId="2552DA79E35C49869E508E4FC39D7713">
    <w:name w:val="2552DA79E35C49869E508E4FC39D7713"/>
    <w:rsid w:val="000C7938"/>
  </w:style>
  <w:style w:type="paragraph" w:customStyle="1" w:styleId="A49DAEDD98E24F7B969F3ABFEC3A4CE0">
    <w:name w:val="A49DAEDD98E24F7B969F3ABFEC3A4CE0"/>
    <w:rsid w:val="000C7938"/>
  </w:style>
  <w:style w:type="paragraph" w:customStyle="1" w:styleId="BDC7C9CDA06848ED897BE722703273A4">
    <w:name w:val="BDC7C9CDA06848ED897BE722703273A4"/>
    <w:rsid w:val="008A26BB"/>
  </w:style>
  <w:style w:type="paragraph" w:customStyle="1" w:styleId="3C5E868699764343B5082A198A1A3CE2">
    <w:name w:val="3C5E868699764343B5082A198A1A3CE2"/>
    <w:rsid w:val="008A26BB"/>
  </w:style>
  <w:style w:type="paragraph" w:customStyle="1" w:styleId="2ACFE976C15946AEB34214E1264256CA">
    <w:name w:val="2ACFE976C15946AEB34214E1264256CA"/>
    <w:rsid w:val="008A26BB"/>
  </w:style>
  <w:style w:type="paragraph" w:customStyle="1" w:styleId="956F1BEC3EF7402EB5EE322C171F1BE4">
    <w:name w:val="956F1BEC3EF7402EB5EE322C171F1BE4"/>
    <w:rsid w:val="008A26BB"/>
  </w:style>
  <w:style w:type="paragraph" w:customStyle="1" w:styleId="F2CDDDB9C79240278CCAC05638060B16">
    <w:name w:val="F2CDDDB9C79240278CCAC05638060B16"/>
    <w:rsid w:val="008A26BB"/>
  </w:style>
  <w:style w:type="paragraph" w:customStyle="1" w:styleId="92E791B604D444FABD6AFB0B0259DA83">
    <w:name w:val="92E791B604D444FABD6AFB0B0259DA83"/>
    <w:rsid w:val="008A26BB"/>
  </w:style>
  <w:style w:type="paragraph" w:customStyle="1" w:styleId="AEE9D61BE8D54A2BAA32A1752FA822EA">
    <w:name w:val="AEE9D61BE8D54A2BAA32A1752FA822EA"/>
    <w:rsid w:val="008A26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B7D26-D931-4807-8A07-0EEA766B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435</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Janja Detiček</cp:lastModifiedBy>
  <cp:revision>4</cp:revision>
  <cp:lastPrinted>2019-09-16T06:29:00Z</cp:lastPrinted>
  <dcterms:created xsi:type="dcterms:W3CDTF">2022-05-13T10:48:00Z</dcterms:created>
  <dcterms:modified xsi:type="dcterms:W3CDTF">2022-05-16T11:00:00Z</dcterms:modified>
</cp:coreProperties>
</file>